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0070" w14:textId="77777777" w:rsidR="00602463" w:rsidRDefault="00602463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CDE47E" w14:textId="68D25280" w:rsidR="007D715E" w:rsidRPr="007D715E" w:rsidRDefault="007D715E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6</w:t>
      </w:r>
      <w:r w:rsidRPr="007D715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 Общественно-патриотический проект «Знак признания» (учреждение Медали «За реальные дела» и Благодарности «Справедливое Отечество»)</w:t>
      </w:r>
    </w:p>
    <w:p w14:paraId="23C36236" w14:textId="77777777" w:rsidR="007D715E" w:rsidRPr="007D715E" w:rsidRDefault="007D715E" w:rsidP="007D715E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</w:p>
    <w:p w14:paraId="199B7113" w14:textId="77777777" w:rsidR="007D715E" w:rsidRPr="007D715E" w:rsidRDefault="007D715E" w:rsidP="007D715E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Учредить высшую общественную награду для граждан и организаций, внёсших значительный практический вклад в социальное развитие, патриотическое воспитание, укрепление гражданского общества и народного единства России.</w:t>
      </w:r>
    </w:p>
    <w:p w14:paraId="7B4DAAB8" w14:textId="77777777" w:rsidR="007D715E" w:rsidRPr="007D715E" w:rsidRDefault="007D715E" w:rsidP="007D715E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Создать систему публичного признания заслуг волонтёров, активистов, социальных предпринимателей, педагогов, деятелей культуры и других «героев мирного времени», чья работа часто остаётся в тени.</w:t>
      </w:r>
    </w:p>
    <w:p w14:paraId="6D9B61F8" w14:textId="77777777" w:rsidR="007D715E" w:rsidRPr="007D715E" w:rsidRDefault="007D715E" w:rsidP="007D715E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Укрепить связь между общественными инициативами, гражданской активностью и государственным признанием, демонстрируя, что реальные дела служат Отечеству.</w:t>
      </w:r>
    </w:p>
    <w:p w14:paraId="7D0A58C2" w14:textId="77777777" w:rsidR="007D715E" w:rsidRPr="007D715E" w:rsidRDefault="007D715E" w:rsidP="007D715E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 постоянно пополняющуюся галерею позитивных примеров для подражания, продвигая ценности созидания, справедливости и взаимопомощи.</w:t>
      </w:r>
    </w:p>
    <w:p w14:paraId="10FBF973" w14:textId="77777777" w:rsidR="007D715E" w:rsidRPr="007D715E" w:rsidRDefault="007D715E" w:rsidP="007D715E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Реализация:</w:t>
      </w:r>
    </w:p>
    <w:p w14:paraId="2D9D64B4" w14:textId="77777777" w:rsidR="007D715E" w:rsidRPr="007D715E" w:rsidRDefault="007D715E" w:rsidP="007D715E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двухуровневой наградной системы:</w:t>
      </w:r>
    </w:p>
    <w:p w14:paraId="0A2D2283" w14:textId="41BB2659" w:rsidR="007D715E" w:rsidRPr="007D715E" w:rsidRDefault="007D715E" w:rsidP="007D715E">
      <w:pPr>
        <w:numPr>
          <w:ilvl w:val="1"/>
          <w:numId w:val="4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Медаль «За реальные дела» – высшая награда, вручаемая за выдающиеся достижения и системный вклад. Имеет три степени. Учредителями выступают Фонд «Реальные дела»</w:t>
      </w:r>
      <w:r w:rsidR="00EE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E5E05">
        <w:rPr>
          <w:rFonts w:ascii="Times New Roman" w:hAnsi="Times New Roman" w:cs="Times New Roman"/>
          <w:color w:val="000000" w:themeColor="text1"/>
          <w:sz w:val="28"/>
          <w:szCs w:val="28"/>
        </w:rPr>
        <w:t>дна сторона медали)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партия «Справедливая Россия»</w:t>
      </w:r>
      <w:r w:rsidR="00EE5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(другая сторона медали)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91BC42" w14:textId="77777777" w:rsidR="007D715E" w:rsidRPr="007D715E" w:rsidRDefault="007D715E" w:rsidP="007D715E">
      <w:pPr>
        <w:numPr>
          <w:ilvl w:val="1"/>
          <w:numId w:val="4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Благодарность «Справедливое Отечество» (с почётным знаком) – награда для поощрения конкретных значимых поступков и проектов. Подписывается руководством фонда и лидером партии.</w:t>
      </w:r>
    </w:p>
    <w:p w14:paraId="71EFDA15" w14:textId="77777777" w:rsidR="007D715E" w:rsidRPr="007D715E" w:rsidRDefault="007D715E" w:rsidP="007D715E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Многоформатные</w:t>
      </w:r>
      <w:proofErr w:type="spellEnd"/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церемонии вручения для максимального резонанса:</w:t>
      </w:r>
    </w:p>
    <w:p w14:paraId="198E5AFB" w14:textId="775D0E7F" w:rsidR="007D715E" w:rsidRPr="007D715E" w:rsidRDefault="007D715E" w:rsidP="007D715E">
      <w:pPr>
        <w:numPr>
          <w:ilvl w:val="1"/>
          <w:numId w:val="4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церемонии на мероприятиях фонда: </w:t>
      </w:r>
      <w:r w:rsidR="0044190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оржественное вручение на сцене во время благотворительного вечера «Во славу павших», финала чемпионата «Знаю Россию», крупного концерта «Рок ради жизни»</w:t>
      </w:r>
      <w:r w:rsidR="00E443C3">
        <w:rPr>
          <w:rFonts w:ascii="Times New Roman" w:hAnsi="Times New Roman" w:cs="Times New Roman"/>
          <w:color w:val="000000" w:themeColor="text1"/>
          <w:sz w:val="28"/>
          <w:szCs w:val="28"/>
        </w:rPr>
        <w:t>, «Великие люди России»</w:t>
      </w:r>
      <w:r w:rsidR="00441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451E3D" w14:textId="4D25F665" w:rsidR="007D715E" w:rsidRPr="007D715E" w:rsidRDefault="007D715E" w:rsidP="007D715E">
      <w:pPr>
        <w:numPr>
          <w:ilvl w:val="1"/>
          <w:numId w:val="4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Официальная церемония в Государственной Думе РФ: </w:t>
      </w:r>
      <w:r w:rsidR="0044190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жегодное вручение высших степеней медали в стенах парламента при поддержке фракции «Справедливая Россия», с участием депутатов, сенаторов и представителей министерств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>, партнёров: ФНС и ФСНБ.</w:t>
      </w:r>
    </w:p>
    <w:p w14:paraId="47A5AF79" w14:textId="03FE09AB" w:rsidR="007D715E" w:rsidRPr="007D715E" w:rsidRDefault="007D715E" w:rsidP="007D715E">
      <w:pPr>
        <w:numPr>
          <w:ilvl w:val="1"/>
          <w:numId w:val="4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Выездные региональные церемонии: </w:t>
      </w:r>
      <w:r w:rsidR="0044190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ручение наград на местах – в регионах, городах и сёлах, где живут и работают лауреаты, с привлечением глав регионов и местных отделений партии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представители ФНС и ФСНБ.</w:t>
      </w:r>
    </w:p>
    <w:p w14:paraId="3A49A054" w14:textId="780F5AAA" w:rsidR="007D715E" w:rsidRPr="007D715E" w:rsidRDefault="007D715E" w:rsidP="007D715E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Прозрачная процедура номинирования и отбора: </w:t>
      </w:r>
      <w:r w:rsidR="0044190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ыдвигать кандидатов могут общественные организации, трудовые коллективы, органы местного самоуправления. Отбор осуществляет Экспертный совет, в состав которого входят представители фонда, партии, ветеранских и молодёжных организаций, видные общественные деятели.</w:t>
      </w:r>
    </w:p>
    <w:p w14:paraId="35989B85" w14:textId="6E7BC448" w:rsidR="007D715E" w:rsidRPr="007D715E" w:rsidRDefault="007D715E" w:rsidP="007D715E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Масштабное медийное сопровождение: </w:t>
      </w:r>
      <w:r w:rsidR="0044190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стория каждого лауреата становится основой для репортажей в проекте «Голос дела», документальных зарисовок, публикаций в СМИ и соцсетях. Создаётся онлайн-галерея лауреатов с их историями.</w:t>
      </w:r>
    </w:p>
    <w:p w14:paraId="3A931176" w14:textId="77777777" w:rsidR="007D715E" w:rsidRPr="007D715E" w:rsidRDefault="007D715E" w:rsidP="007D715E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фонд может содействовать развитию партии «Справедливая Россия» через этот проект?</w:t>
      </w:r>
    </w:p>
    <w:p w14:paraId="3711B508" w14:textId="7982662C" w:rsidR="007D715E" w:rsidRPr="007D715E" w:rsidRDefault="007D715E" w:rsidP="007D715E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Стратегическое </w:t>
      </w:r>
      <w:proofErr w:type="spellStart"/>
      <w:r w:rsidRPr="007D71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соучредительство</w:t>
      </w:r>
      <w:proofErr w:type="spellEnd"/>
      <w:r w:rsidRPr="007D71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формирование церемоний.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Партия становится полноправным соучредителем главной общественной награды, что кардинально повышает её статус и позволяет С.М. Миронову и другим 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>членам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партии регулярно выступать в роли верховных арбитров и </w:t>
      </w:r>
      <w:proofErr w:type="spellStart"/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благодарителей</w:t>
      </w:r>
      <w:proofErr w:type="spellEnd"/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 нации на самых престижных площадках (сцена, Госдума).</w:t>
      </w:r>
    </w:p>
    <w:p w14:paraId="3D5AD397" w14:textId="77777777" w:rsidR="007D715E" w:rsidRPr="007D715E" w:rsidRDefault="007D715E" w:rsidP="007D715E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Создание «живого» позитивного имиджа партии через истории лауреатов.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 Партия неразрывно связывается в медиапространстве не с пустыми лозунгами, а с конкретными историями реальных людей, получивших признание за свой труд. Это формирует мощный образ партии как «партии добрых дел и справедливого признания».</w:t>
      </w:r>
    </w:p>
    <w:p w14:paraId="60741FF8" w14:textId="77777777" w:rsidR="007D715E" w:rsidRPr="007D715E" w:rsidRDefault="007D715E" w:rsidP="007D715E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Усиление регионального влияния и сетевого строительства.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 Процедура выдвижения кандидатов и организация выездных церемоний активно вовлекает региональные отделения партии в работу с локальными элитами и активистами. Они становятся центральными фигурами в отборе и чествовании лучших людей своего региона, что укрепляет их авторитет и сеть контактов.</w:t>
      </w:r>
    </w:p>
    <w:p w14:paraId="61FB5E4F" w14:textId="77777777" w:rsidR="007D715E" w:rsidRPr="007D715E" w:rsidRDefault="007D715E" w:rsidP="007D715E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Эксклюзивный контент и информационные поводы.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 Проект генерирует непрерывный поток высококачественного, эмоционально заряженного контента (истории лауреатов, репортажи с вручений) для партийных СМИ, соцсетей и выступлений депутатов. Это позволяет постоянно говорить о позитивной, созидательной повестке, которую партия поддерживает и олицетворяет.</w:t>
      </w:r>
    </w:p>
    <w:p w14:paraId="035DE827" w14:textId="07C66292" w:rsidR="007D715E" w:rsidRPr="007D715E" w:rsidRDefault="00132782" w:rsidP="007D715E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7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Канал для расширения влияния и взаимодействия с ключевыми группами.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715E"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Церемонии, особенно в Госдуме, становятся точкой притяжения для региональных лидеров, представителей бизнеса, НКО и культуры, получивших награду. Партия получает уникальную возможность для неформального диалога и построения долгосрочных </w:t>
      </w:r>
      <w:r w:rsidR="007D715E"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отношений с наиболее активной и уважаемой частью гражданского общества по всей стране.</w:t>
      </w:r>
    </w:p>
    <w:p w14:paraId="449FBF6A" w14:textId="77777777" w:rsidR="007D715E" w:rsidRDefault="007D715E" w:rsidP="007D715E">
      <w:pPr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1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Практическое наполнение идеи «социальной справедливости».</w:t>
      </w:r>
      <w:r w:rsidRPr="007D715E">
        <w:rPr>
          <w:rFonts w:ascii="Times New Roman" w:hAnsi="Times New Roman" w:cs="Times New Roman"/>
          <w:color w:val="000000" w:themeColor="text1"/>
          <w:sz w:val="28"/>
          <w:szCs w:val="28"/>
        </w:rPr>
        <w:t> Проект переводит абстрактный принцип в практическую плоскость: справедливость — это когда твой труд видят и ценят. Партия, стоящая у истоков такого признания, воспринимается как гарант этой социальной справедливости.</w:t>
      </w:r>
    </w:p>
    <w:p w14:paraId="09CB3EC9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D741C4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6A9A9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AF104D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85006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164393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CFBF5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2CF8A6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D8E004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A651B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43AE6D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909F46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97790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CEDE19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EB0983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2C50B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390C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CD94C7" w14:textId="77777777" w:rsidR="00602463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078537" w14:textId="77777777" w:rsidR="00602463" w:rsidRPr="007D715E" w:rsidRDefault="00602463" w:rsidP="00602463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2463" w:rsidRPr="007D715E" w:rsidSect="0066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BA"/>
    <w:multiLevelType w:val="hybridMultilevel"/>
    <w:tmpl w:val="DF183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F7F42"/>
    <w:multiLevelType w:val="hybridMultilevel"/>
    <w:tmpl w:val="92B8317A"/>
    <w:lvl w:ilvl="0" w:tplc="9382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0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5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2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06DC5"/>
    <w:multiLevelType w:val="multilevel"/>
    <w:tmpl w:val="E076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5DAF"/>
    <w:multiLevelType w:val="hybridMultilevel"/>
    <w:tmpl w:val="78E4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1052"/>
    <w:multiLevelType w:val="multilevel"/>
    <w:tmpl w:val="815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6D3F"/>
    <w:multiLevelType w:val="multilevel"/>
    <w:tmpl w:val="C0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70A"/>
    <w:multiLevelType w:val="hybridMultilevel"/>
    <w:tmpl w:val="32A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1"/>
    <w:multiLevelType w:val="hybridMultilevel"/>
    <w:tmpl w:val="D65E63DC"/>
    <w:lvl w:ilvl="0" w:tplc="6798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1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744C3"/>
    <w:multiLevelType w:val="hybridMultilevel"/>
    <w:tmpl w:val="5EBEFEF8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D44"/>
    <w:multiLevelType w:val="multilevel"/>
    <w:tmpl w:val="BDD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E0675"/>
    <w:multiLevelType w:val="multilevel"/>
    <w:tmpl w:val="B4E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7B48"/>
    <w:multiLevelType w:val="hybridMultilevel"/>
    <w:tmpl w:val="A8E87234"/>
    <w:lvl w:ilvl="0" w:tplc="9382876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E2E39"/>
    <w:multiLevelType w:val="multilevel"/>
    <w:tmpl w:val="16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E17EA"/>
    <w:multiLevelType w:val="multilevel"/>
    <w:tmpl w:val="1CA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25098"/>
    <w:multiLevelType w:val="multilevel"/>
    <w:tmpl w:val="26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A6BC3"/>
    <w:multiLevelType w:val="multilevel"/>
    <w:tmpl w:val="CEC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15CDC"/>
    <w:multiLevelType w:val="hybridMultilevel"/>
    <w:tmpl w:val="A122180C"/>
    <w:lvl w:ilvl="0" w:tplc="C5E0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8D0"/>
    <w:multiLevelType w:val="multilevel"/>
    <w:tmpl w:val="1F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6A42"/>
    <w:multiLevelType w:val="multilevel"/>
    <w:tmpl w:val="761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4FF7"/>
    <w:multiLevelType w:val="multilevel"/>
    <w:tmpl w:val="D9F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F8F"/>
    <w:multiLevelType w:val="multilevel"/>
    <w:tmpl w:val="9148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D12"/>
    <w:multiLevelType w:val="multilevel"/>
    <w:tmpl w:val="1ED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19A3"/>
    <w:multiLevelType w:val="hybridMultilevel"/>
    <w:tmpl w:val="7DA80762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73"/>
    <w:multiLevelType w:val="hybridMultilevel"/>
    <w:tmpl w:val="D7D81706"/>
    <w:lvl w:ilvl="0" w:tplc="B5CA9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7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86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C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4513F2"/>
    <w:multiLevelType w:val="multilevel"/>
    <w:tmpl w:val="C5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B72EF"/>
    <w:multiLevelType w:val="multilevel"/>
    <w:tmpl w:val="0CB2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93C52"/>
    <w:multiLevelType w:val="multilevel"/>
    <w:tmpl w:val="A51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6726"/>
    <w:multiLevelType w:val="multilevel"/>
    <w:tmpl w:val="BAF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AC1"/>
    <w:multiLevelType w:val="hybridMultilevel"/>
    <w:tmpl w:val="E39A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34344"/>
    <w:multiLevelType w:val="hybridMultilevel"/>
    <w:tmpl w:val="8918F404"/>
    <w:lvl w:ilvl="0" w:tplc="E5BA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5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8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46600"/>
    <w:multiLevelType w:val="hybridMultilevel"/>
    <w:tmpl w:val="E5E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B1A"/>
    <w:multiLevelType w:val="multilevel"/>
    <w:tmpl w:val="DF3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1B2B"/>
    <w:multiLevelType w:val="multilevel"/>
    <w:tmpl w:val="E96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358"/>
    <w:multiLevelType w:val="multilevel"/>
    <w:tmpl w:val="C98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B59C7"/>
    <w:multiLevelType w:val="hybridMultilevel"/>
    <w:tmpl w:val="C9E4E4C0"/>
    <w:lvl w:ilvl="0" w:tplc="4456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28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8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D2F45"/>
    <w:multiLevelType w:val="multilevel"/>
    <w:tmpl w:val="5A1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7B6D14"/>
    <w:multiLevelType w:val="multilevel"/>
    <w:tmpl w:val="A91A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B4FEC"/>
    <w:multiLevelType w:val="hybridMultilevel"/>
    <w:tmpl w:val="9842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35D12"/>
    <w:multiLevelType w:val="multilevel"/>
    <w:tmpl w:val="7E3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30C6F"/>
    <w:multiLevelType w:val="hybridMultilevel"/>
    <w:tmpl w:val="2A98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0303F"/>
    <w:multiLevelType w:val="hybridMultilevel"/>
    <w:tmpl w:val="252A048E"/>
    <w:lvl w:ilvl="0" w:tplc="2062A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7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C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4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1861C6"/>
    <w:multiLevelType w:val="multilevel"/>
    <w:tmpl w:val="622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53D6F"/>
    <w:multiLevelType w:val="multilevel"/>
    <w:tmpl w:val="3C1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C715D"/>
    <w:multiLevelType w:val="multilevel"/>
    <w:tmpl w:val="9E8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07087">
    <w:abstractNumId w:val="3"/>
  </w:num>
  <w:num w:numId="2" w16cid:durableId="220218017">
    <w:abstractNumId w:val="28"/>
  </w:num>
  <w:num w:numId="3" w16cid:durableId="704525750">
    <w:abstractNumId w:val="1"/>
  </w:num>
  <w:num w:numId="4" w16cid:durableId="2105875023">
    <w:abstractNumId w:val="23"/>
  </w:num>
  <w:num w:numId="5" w16cid:durableId="1672637444">
    <w:abstractNumId w:val="34"/>
  </w:num>
  <w:num w:numId="6" w16cid:durableId="1326324565">
    <w:abstractNumId w:val="29"/>
  </w:num>
  <w:num w:numId="7" w16cid:durableId="1303193657">
    <w:abstractNumId w:val="7"/>
  </w:num>
  <w:num w:numId="8" w16cid:durableId="1699349144">
    <w:abstractNumId w:val="40"/>
  </w:num>
  <w:num w:numId="9" w16cid:durableId="1070999115">
    <w:abstractNumId w:val="18"/>
  </w:num>
  <w:num w:numId="10" w16cid:durableId="2129616705">
    <w:abstractNumId w:val="31"/>
  </w:num>
  <w:num w:numId="11" w16cid:durableId="526526541">
    <w:abstractNumId w:val="26"/>
  </w:num>
  <w:num w:numId="12" w16cid:durableId="51586279">
    <w:abstractNumId w:val="30"/>
  </w:num>
  <w:num w:numId="13" w16cid:durableId="2000231800">
    <w:abstractNumId w:val="37"/>
  </w:num>
  <w:num w:numId="14" w16cid:durableId="61760557">
    <w:abstractNumId w:val="42"/>
  </w:num>
  <w:num w:numId="15" w16cid:durableId="888885030">
    <w:abstractNumId w:val="6"/>
  </w:num>
  <w:num w:numId="16" w16cid:durableId="671374106">
    <w:abstractNumId w:val="27"/>
  </w:num>
  <w:num w:numId="17" w16cid:durableId="876239084">
    <w:abstractNumId w:val="5"/>
  </w:num>
  <w:num w:numId="18" w16cid:durableId="1501315080">
    <w:abstractNumId w:val="9"/>
  </w:num>
  <w:num w:numId="19" w16cid:durableId="1678774410">
    <w:abstractNumId w:val="38"/>
  </w:num>
  <w:num w:numId="20" w16cid:durableId="554202738">
    <w:abstractNumId w:val="10"/>
  </w:num>
  <w:num w:numId="21" w16cid:durableId="1248149631">
    <w:abstractNumId w:val="15"/>
  </w:num>
  <w:num w:numId="22" w16cid:durableId="1565095493">
    <w:abstractNumId w:val="0"/>
  </w:num>
  <w:num w:numId="23" w16cid:durableId="1155143779">
    <w:abstractNumId w:val="22"/>
  </w:num>
  <w:num w:numId="24" w16cid:durableId="847259514">
    <w:abstractNumId w:val="11"/>
  </w:num>
  <w:num w:numId="25" w16cid:durableId="1590430797">
    <w:abstractNumId w:val="8"/>
  </w:num>
  <w:num w:numId="26" w16cid:durableId="1744643855">
    <w:abstractNumId w:val="4"/>
  </w:num>
  <w:num w:numId="27" w16cid:durableId="1219633441">
    <w:abstractNumId w:val="16"/>
  </w:num>
  <w:num w:numId="28" w16cid:durableId="1277516472">
    <w:abstractNumId w:val="41"/>
  </w:num>
  <w:num w:numId="29" w16cid:durableId="969357315">
    <w:abstractNumId w:val="20"/>
  </w:num>
  <w:num w:numId="30" w16cid:durableId="1140879635">
    <w:abstractNumId w:val="17"/>
  </w:num>
  <w:num w:numId="31" w16cid:durableId="469715090">
    <w:abstractNumId w:val="35"/>
  </w:num>
  <w:num w:numId="32" w16cid:durableId="1636906182">
    <w:abstractNumId w:val="21"/>
  </w:num>
  <w:num w:numId="33" w16cid:durableId="1125781511">
    <w:abstractNumId w:val="39"/>
  </w:num>
  <w:num w:numId="34" w16cid:durableId="466582142">
    <w:abstractNumId w:val="24"/>
  </w:num>
  <w:num w:numId="35" w16cid:durableId="2129352883">
    <w:abstractNumId w:val="43"/>
  </w:num>
  <w:num w:numId="36" w16cid:durableId="1985625738">
    <w:abstractNumId w:val="2"/>
  </w:num>
  <w:num w:numId="37" w16cid:durableId="1362435986">
    <w:abstractNumId w:val="36"/>
  </w:num>
  <w:num w:numId="38" w16cid:durableId="34163748">
    <w:abstractNumId w:val="33"/>
  </w:num>
  <w:num w:numId="39" w16cid:durableId="1754274898">
    <w:abstractNumId w:val="32"/>
  </w:num>
  <w:num w:numId="40" w16cid:durableId="1930387512">
    <w:abstractNumId w:val="13"/>
  </w:num>
  <w:num w:numId="41" w16cid:durableId="61043249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798600009">
    <w:abstractNumId w:val="14"/>
  </w:num>
  <w:num w:numId="43" w16cid:durableId="1818566338">
    <w:abstractNumId w:val="19"/>
  </w:num>
  <w:num w:numId="44" w16cid:durableId="124396067">
    <w:abstractNumId w:val="12"/>
  </w:num>
  <w:num w:numId="45" w16cid:durableId="2101825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12CBC"/>
    <w:rsid w:val="0001523E"/>
    <w:rsid w:val="00026421"/>
    <w:rsid w:val="00043E7A"/>
    <w:rsid w:val="00047C4E"/>
    <w:rsid w:val="00061A2E"/>
    <w:rsid w:val="000841E8"/>
    <w:rsid w:val="00091636"/>
    <w:rsid w:val="000A56AE"/>
    <w:rsid w:val="000E5DE7"/>
    <w:rsid w:val="00106641"/>
    <w:rsid w:val="00132782"/>
    <w:rsid w:val="001A3005"/>
    <w:rsid w:val="002626CB"/>
    <w:rsid w:val="00291FBB"/>
    <w:rsid w:val="002E5E32"/>
    <w:rsid w:val="002F2107"/>
    <w:rsid w:val="00324D8B"/>
    <w:rsid w:val="00326DA7"/>
    <w:rsid w:val="003941F6"/>
    <w:rsid w:val="00396BC9"/>
    <w:rsid w:val="003E3A5C"/>
    <w:rsid w:val="00441905"/>
    <w:rsid w:val="004724FD"/>
    <w:rsid w:val="004A7598"/>
    <w:rsid w:val="004F688F"/>
    <w:rsid w:val="005E48E7"/>
    <w:rsid w:val="006013A8"/>
    <w:rsid w:val="00602463"/>
    <w:rsid w:val="00617940"/>
    <w:rsid w:val="0065244E"/>
    <w:rsid w:val="006524DB"/>
    <w:rsid w:val="00660B98"/>
    <w:rsid w:val="00663904"/>
    <w:rsid w:val="00670A82"/>
    <w:rsid w:val="00680578"/>
    <w:rsid w:val="006A3EE4"/>
    <w:rsid w:val="00736E2A"/>
    <w:rsid w:val="00745FAB"/>
    <w:rsid w:val="00763720"/>
    <w:rsid w:val="00796183"/>
    <w:rsid w:val="007C4801"/>
    <w:rsid w:val="007D61A3"/>
    <w:rsid w:val="007D715E"/>
    <w:rsid w:val="00816A6F"/>
    <w:rsid w:val="008476A4"/>
    <w:rsid w:val="008A3533"/>
    <w:rsid w:val="008A3726"/>
    <w:rsid w:val="008E7F1B"/>
    <w:rsid w:val="0093435D"/>
    <w:rsid w:val="00937FE0"/>
    <w:rsid w:val="00986177"/>
    <w:rsid w:val="009A184D"/>
    <w:rsid w:val="009D5F78"/>
    <w:rsid w:val="00A011D9"/>
    <w:rsid w:val="00A11B6F"/>
    <w:rsid w:val="00A257C5"/>
    <w:rsid w:val="00AC0DA4"/>
    <w:rsid w:val="00AD7238"/>
    <w:rsid w:val="00AE21AC"/>
    <w:rsid w:val="00BC57FC"/>
    <w:rsid w:val="00BC6EE9"/>
    <w:rsid w:val="00BF457D"/>
    <w:rsid w:val="00C973B7"/>
    <w:rsid w:val="00D1489E"/>
    <w:rsid w:val="00D5522A"/>
    <w:rsid w:val="00D717FD"/>
    <w:rsid w:val="00DA18AE"/>
    <w:rsid w:val="00DE72CE"/>
    <w:rsid w:val="00E045BF"/>
    <w:rsid w:val="00E31186"/>
    <w:rsid w:val="00E41005"/>
    <w:rsid w:val="00E443C3"/>
    <w:rsid w:val="00E64945"/>
    <w:rsid w:val="00EA553C"/>
    <w:rsid w:val="00EC54DE"/>
    <w:rsid w:val="00EC66AA"/>
    <w:rsid w:val="00EE5E05"/>
    <w:rsid w:val="00F33D78"/>
    <w:rsid w:val="00F54EF3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15"/>
  <w15:chartTrackingRefBased/>
  <w15:docId w15:val="{5D3B2CC7-8F2F-4D50-B24B-53BBB7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07"/>
  </w:style>
  <w:style w:type="paragraph" w:styleId="1">
    <w:name w:val="heading 1"/>
    <w:basedOn w:val="a"/>
    <w:next w:val="a"/>
    <w:link w:val="10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23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17940"/>
    <w:rPr>
      <w:b/>
      <w:bCs/>
    </w:rPr>
  </w:style>
  <w:style w:type="paragraph" w:styleId="ad">
    <w:name w:val="Normal (Web)"/>
    <w:basedOn w:val="a"/>
    <w:uiPriority w:val="99"/>
    <w:semiHidden/>
    <w:unhideWhenUsed/>
    <w:rsid w:val="003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Жукова</dc:creator>
  <cp:keywords/>
  <dc:description/>
  <cp:lastModifiedBy>Мария Жукова</cp:lastModifiedBy>
  <cp:revision>140</cp:revision>
  <cp:lastPrinted>2025-12-14T22:06:00Z</cp:lastPrinted>
  <dcterms:created xsi:type="dcterms:W3CDTF">2025-12-14T20:20:00Z</dcterms:created>
  <dcterms:modified xsi:type="dcterms:W3CDTF">2026-06-07T17:48:00Z</dcterms:modified>
</cp:coreProperties>
</file>