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D0B2" w14:textId="312822CA" w:rsidR="00A257C5" w:rsidRPr="00A257C5" w:rsidRDefault="00A257C5" w:rsidP="00C87B5F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3</w:t>
      </w:r>
      <w:r w:rsidRPr="00A257C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 «Рок ради жизни» — благотворительный рок-концерт, организованный при участии фонда «Реальные дела»</w:t>
      </w:r>
      <w:r w:rsidR="00AC0DA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33CC7CC5" w14:textId="77777777" w:rsidR="00A257C5" w:rsidRPr="00F7532E" w:rsidRDefault="00A257C5" w:rsidP="007C4801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257C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</w:t>
      </w:r>
      <w:r w:rsidRPr="00F7532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 w:rsidRPr="00F753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AD6849A" w14:textId="7F140AAF" w:rsidR="00A257C5" w:rsidRPr="00F7532E" w:rsidRDefault="00A257C5" w:rsidP="007C4801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Сбор средств в пользу «</w:t>
      </w:r>
      <w:r w:rsidR="000E5DE7">
        <w:rPr>
          <w:rFonts w:ascii="Times New Roman" w:hAnsi="Times New Roman" w:cs="Times New Roman"/>
          <w:color w:val="000000" w:themeColor="text1"/>
          <w:sz w:val="28"/>
          <w:szCs w:val="28"/>
        </w:rPr>
        <w:t>Реальные дела</w:t>
      </w: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» для последующего оказания помощи подопечным фондов.</w:t>
      </w:r>
    </w:p>
    <w:p w14:paraId="3E5E1986" w14:textId="77777777" w:rsidR="00A257C5" w:rsidRPr="00F7532E" w:rsidRDefault="00A257C5" w:rsidP="007C4801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открытой площадки для объединения разных аудиторий — любителей рок-музыки, благотворителей, социально активных граждан — вокруг идеи взаимопомощи.</w:t>
      </w:r>
    </w:p>
    <w:p w14:paraId="5F8F58EB" w14:textId="77777777" w:rsidR="00A257C5" w:rsidRPr="00F7532E" w:rsidRDefault="00A257C5" w:rsidP="007C4801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Продвижение идеи, что благотворительность и социальная ответственность могут быть неотъемлемой частью современной молодежной и музыкальной культуры. </w:t>
      </w:r>
    </w:p>
    <w:p w14:paraId="581FABA2" w14:textId="77777777" w:rsidR="00A257C5" w:rsidRPr="00F7532E" w:rsidRDefault="00A257C5" w:rsidP="007C4801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новой, более молодой и активной аудитории через близкий ей формат (рок-концерт).</w:t>
      </w:r>
    </w:p>
    <w:p w14:paraId="602DFCF4" w14:textId="1A66F0C8" w:rsidR="00A257C5" w:rsidRPr="00F7532E" w:rsidRDefault="00A257C5" w:rsidP="007C4801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Укрепление образа </w:t>
      </w:r>
      <w:r w:rsidR="00AC0DA4">
        <w:rPr>
          <w:rFonts w:ascii="Times New Roman" w:hAnsi="Times New Roman" w:cs="Times New Roman"/>
          <w:color w:val="000000" w:themeColor="text1"/>
          <w:sz w:val="28"/>
          <w:szCs w:val="28"/>
        </w:rPr>
        <w:t>фонда</w:t>
      </w: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современного, динамичного и открытого к нестандартным подходам в решении социальных задач.</w:t>
      </w:r>
    </w:p>
    <w:p w14:paraId="3B6CD914" w14:textId="14140C71" w:rsidR="00A257C5" w:rsidRPr="00F7532E" w:rsidRDefault="00A257C5" w:rsidP="007C4801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яркого медийного повода для освещения деятельности фонда.</w:t>
      </w:r>
    </w:p>
    <w:p w14:paraId="29537720" w14:textId="77777777" w:rsidR="00A257C5" w:rsidRPr="00F7532E" w:rsidRDefault="00A257C5" w:rsidP="007C4801">
      <w:pPr>
        <w:spacing w:line="360" w:lineRule="auto"/>
        <w:ind w:left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257C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Реализация проекта</w:t>
      </w:r>
      <w:r w:rsidRPr="00F7532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14:paraId="4D902837" w14:textId="77777777" w:rsidR="00326DA7" w:rsidRPr="00F7532E" w:rsidRDefault="00A257C5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Вечерний рок-концерт в закрытом клубном/концертном пространстве (например, клуб «Камчатка» в Москве).</w:t>
      </w:r>
    </w:p>
    <w:p w14:paraId="7331B1A0" w14:textId="3ACD7C5E" w:rsidR="00326DA7" w:rsidRPr="00F7532E" w:rsidRDefault="00326DA7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Целевая аудитория: </w:t>
      </w:r>
      <w:r w:rsidR="00BF4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обширная: </w:t>
      </w: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поклонники рок-музыки в возрасте от 18 до 45 лет, социально ответственные граждане, готовые совместить культурный досуг с благотворительным взносом.</w:t>
      </w:r>
    </w:p>
    <w:p w14:paraId="6E71DE32" w14:textId="3E709790" w:rsidR="00326DA7" w:rsidRPr="00F7532E" w:rsidRDefault="00A257C5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Пожертвование (</w:t>
      </w:r>
      <w:r w:rsidR="00326DA7"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фиксированная рекомендуемая сумма, например, 100, 500, 1000 рублей). Все собранные средства направляются в фонд «Реальные дела»</w:t>
      </w:r>
      <w:r w:rsidR="00AC0D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5B4E3E" w14:textId="46CB9ACE" w:rsidR="00326DA7" w:rsidRPr="00F7532E" w:rsidRDefault="00A257C5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Выступление нескольких (обычно </w:t>
      </w:r>
      <w:r w:rsidR="00BF457D">
        <w:rPr>
          <w:rFonts w:ascii="Times New Roman" w:hAnsi="Times New Roman" w:cs="Times New Roman"/>
          <w:color w:val="000000" w:themeColor="text1"/>
          <w:sz w:val="28"/>
          <w:szCs w:val="28"/>
        </w:rPr>
        <w:t>до 15</w:t>
      </w: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рок-групп. </w:t>
      </w:r>
    </w:p>
    <w:p w14:paraId="2E6676D6" w14:textId="100A023C" w:rsidR="00326DA7" w:rsidRPr="00F7532E" w:rsidRDefault="00A257C5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перерывах между выступлениями представители фонда «Реальные дела» </w:t>
      </w:r>
      <w:r w:rsidR="00AC0D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ведущие коротко рассказывают о деятельности фонда, целях </w:t>
      </w: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сбора средств. Это ключевой момент для связи развлекательного формата с социальной миссией</w:t>
      </w:r>
      <w:r w:rsidR="00326DA7"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F147AD4" w14:textId="0021F664" w:rsidR="00326DA7" w:rsidRPr="00291FBB" w:rsidRDefault="00326DA7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В перерывах проводится благотворительный аукцион и всем вырученные</w:t>
      </w:r>
      <w:r w:rsidR="00291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532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за лоты направляются в фонд «Реальные дела»</w:t>
      </w:r>
      <w:r w:rsidR="00AC0D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1A6D0A" w14:textId="2AB3C95B" w:rsidR="00291FBB" w:rsidRPr="00291FBB" w:rsidRDefault="00291FBB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 узнаваемо: а</w:t>
      </w:r>
      <w:r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ктивное продвижение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фестиваля </w:t>
      </w:r>
      <w:r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>не только в соцсетях фонда, но и в музыкальных пабликах, на городских афишах, сотрудничество с рок-радиостанциями и тематическими блогерами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60CBD0" w14:textId="77777777" w:rsidR="00291FBB" w:rsidRDefault="00291FBB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2025 год проведено 3 фестиваля: В Москве, Калининграде, Нижнем Новгороде</w:t>
      </w:r>
    </w:p>
    <w:p w14:paraId="4678E683" w14:textId="1A1FC1F6" w:rsidR="00291FBB" w:rsidRPr="00291FBB" w:rsidRDefault="00291FBB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планах</w:t>
      </w:r>
      <w:r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сделать концерт ежегодным или ежеквартальным событием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(4-5 концертов в год)</w:t>
      </w:r>
      <w:r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>. Это позволит сформировать постоянную лояльную аудиторию, привлечь больше спонсоров для покрытия организационных расходов и повысить узнаваемость самого бренда концерта.</w:t>
      </w:r>
    </w:p>
    <w:p w14:paraId="26AB0800" w14:textId="77777777" w:rsidR="00291FBB" w:rsidRDefault="00291FBB" w:rsidP="007C4801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спешный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столичный </w:t>
      </w:r>
      <w:r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>формат может быть тиражирован в другие крупные города России (Санкт-Петербург, Екатеринбург, Казань, Новосибирск и др.) при участии местных рок-групп и отделений/партнеров фонда.</w:t>
      </w:r>
    </w:p>
    <w:p w14:paraId="648E6253" w14:textId="303F107C" w:rsidR="00986177" w:rsidRPr="00986177" w:rsidRDefault="000E5DE7" w:rsidP="00986177">
      <w:pPr>
        <w:pStyle w:val="a7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планах </w:t>
      </w:r>
      <w:r w:rsidR="00AC0DA4"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2026 год - проведение </w:t>
      </w:r>
      <w:r w:rsidR="00BF457D"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крупных </w:t>
      </w:r>
      <w:r w:rsidR="00AC0DA4"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>фестивал</w:t>
      </w:r>
      <w:r w:rsidR="00BF457D"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AC0DA4"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Санкт – Петербурге на аудиторию 1000 человек, в Москве </w:t>
      </w:r>
      <w:proofErr w:type="gramStart"/>
      <w:r w:rsidR="00AC0DA4"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>-  10</w:t>
      </w:r>
      <w:proofErr w:type="gramEnd"/>
      <w:r w:rsidR="00AC0DA4"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 человек</w:t>
      </w:r>
      <w:r w:rsidR="00BF457D" w:rsidRPr="00291FBB">
        <w:rPr>
          <w:rFonts w:ascii="Times New Roman" w:hAnsi="Times New Roman" w:cs="Times New Roman"/>
          <w:color w:val="000000" w:themeColor="text1"/>
          <w:sz w:val="28"/>
          <w:szCs w:val="28"/>
        </w:rPr>
        <w:t>, 4-5 мероприятий в год.</w:t>
      </w:r>
    </w:p>
    <w:p w14:paraId="2A53B166" w14:textId="2A1987A1" w:rsidR="008A3726" w:rsidRDefault="008A3726" w:rsidP="007C4801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A372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Как фонд может содействовать развитию партии «Справедливая Россия» через этот проект?</w:t>
      </w:r>
    </w:p>
    <w:p w14:paraId="20E005FF" w14:textId="0A0ADE6F" w:rsidR="008A3726" w:rsidRPr="008A3726" w:rsidRDefault="008A3726" w:rsidP="007C4801">
      <w:pPr>
        <w:pStyle w:val="a7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37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Статус «Социального партнера» концерта</w:t>
      </w:r>
      <w:r w:rsidR="00A11B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A11B6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>а афишах и онлайн-странице события появляется логотип СР рядом с логотипом фонда с пометкой «Социальный партнер».</w:t>
      </w:r>
    </w:p>
    <w:p w14:paraId="5386FAB2" w14:textId="6928645C" w:rsidR="008A3726" w:rsidRPr="008A3726" w:rsidRDefault="008A3726" w:rsidP="007C4801">
      <w:pPr>
        <w:pStyle w:val="a7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37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Тонкое участие представителей партии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A11B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как главные спикеры, а как гости. 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один из молодых, харизматичных депутатов или членов «Молодежки СР» может коротко (2-3 минуты) между 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выступлениями групп не с политической речью, а с личной историей: почему он здесь, почему для него важна эта тема, поблагодарить музыкантов и публику. Акцент на личном, а не на партийном.</w:t>
      </w:r>
    </w:p>
    <w:p w14:paraId="5E17D919" w14:textId="3EB19E52" w:rsidR="008A3726" w:rsidRPr="008A3726" w:rsidRDefault="008A3726" w:rsidP="007C4801">
      <w:pPr>
        <w:pStyle w:val="a7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7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Создание специальной «рок-н-ролльной» благотворительной инициативы</w:t>
      </w:r>
      <w:r w:rsidR="00A11B6F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>артия может не просто помогать концерту, а запустить в его рамках целевой сбор на конкретную, близкую молодежи тему, которую курирует партия. Например, «Сбор на музыкальную/творческую реабилитацию детей» или поддержку молодых талантов из малообеспеченных семей. Это покажет глубину вовлеченности.</w:t>
      </w:r>
    </w:p>
    <w:p w14:paraId="4D89B86E" w14:textId="7F9A0FA3" w:rsidR="008A3726" w:rsidRPr="008A3726" w:rsidRDefault="008A3726" w:rsidP="007C4801">
      <w:pPr>
        <w:pStyle w:val="a7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7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Тиражирование формата</w:t>
      </w:r>
      <w:r w:rsidR="00A11B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A11B6F" w:rsidRPr="00A11B6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A11B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>нд и партия могут совместно разработать «дорожную карту» по проведению аналогичных концертов «Рок ради жизни» в регионах. Местные отделения СР могут выступать организаторами или партнерами, привлекая местные группы. Это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>азвивает проект фонда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>ает региональным отделениям СР яркую, современную и полезную активность, привлекающую СМИ и новую аудиторию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>оздает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>партии единую общероссийскую молодежную культурно-социальную акцию.</w:t>
      </w:r>
    </w:p>
    <w:p w14:paraId="7F00729C" w14:textId="4F22A91C" w:rsidR="008A3726" w:rsidRPr="008A3726" w:rsidRDefault="008A3726" w:rsidP="007C4801">
      <w:pPr>
        <w:pStyle w:val="a7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37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Поддержка отечественной культуры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только классической). Участие</w:t>
      </w:r>
      <w:r w:rsidRPr="008A37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российских рок-групп</w:t>
      </w:r>
      <w:r w:rsidR="00986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86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proofErr w:type="gramEnd"/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поддержка современного отечественного культурного продукта. Партия может использовать это для демонстрации широкого взгляда на патриотизм, который включает в себя и поддержку современных российских музыкантов.</w:t>
      </w:r>
    </w:p>
    <w:p w14:paraId="0162E56A" w14:textId="74F86FC9" w:rsidR="008A3726" w:rsidRPr="008A3726" w:rsidRDefault="008A3726" w:rsidP="007C4801">
      <w:pPr>
        <w:pStyle w:val="a7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37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Формирование «прогрессивного» имиджа</w:t>
      </w:r>
      <w:r w:rsidR="00A11B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A11B6F" w:rsidRPr="00A11B6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отрудничество с таким проектом позволяет СР позиционировать себя не как консервативную силу прошлого, а как современную, открытую партию, которая «в теме» и готова поддерживать </w:t>
      </w:r>
      <w:r w:rsidR="006013A8" w:rsidRPr="008A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инициативы </w:t>
      </w:r>
      <w:r w:rsidR="006013A8" w:rsidRPr="006013A8">
        <w:rPr>
          <w:rFonts w:ascii="Times New Roman" w:hAnsi="Times New Roman" w:cs="Times New Roman"/>
          <w:color w:val="000000" w:themeColor="text1"/>
          <w:sz w:val="28"/>
          <w:szCs w:val="28"/>
        </w:rPr>
        <w:t>молодежи и креативного класса.</w:t>
      </w:r>
    </w:p>
    <w:p w14:paraId="5CC8A917" w14:textId="77777777" w:rsidR="008A3726" w:rsidRPr="008A3726" w:rsidRDefault="008A3726" w:rsidP="008A3726">
      <w:pPr>
        <w:spacing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8A3726" w:rsidRPr="008A3726" w:rsidSect="0066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BA"/>
    <w:multiLevelType w:val="hybridMultilevel"/>
    <w:tmpl w:val="DF183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F7F42"/>
    <w:multiLevelType w:val="hybridMultilevel"/>
    <w:tmpl w:val="92B8317A"/>
    <w:lvl w:ilvl="0" w:tplc="93828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E0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05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D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2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08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A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A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06DC5"/>
    <w:multiLevelType w:val="multilevel"/>
    <w:tmpl w:val="E076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55DAF"/>
    <w:multiLevelType w:val="hybridMultilevel"/>
    <w:tmpl w:val="78E4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1052"/>
    <w:multiLevelType w:val="multilevel"/>
    <w:tmpl w:val="8152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96D3F"/>
    <w:multiLevelType w:val="multilevel"/>
    <w:tmpl w:val="C09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70A"/>
    <w:multiLevelType w:val="hybridMultilevel"/>
    <w:tmpl w:val="32A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1"/>
    <w:multiLevelType w:val="hybridMultilevel"/>
    <w:tmpl w:val="D65E63DC"/>
    <w:lvl w:ilvl="0" w:tplc="6798B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01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6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E1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0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A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69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744C3"/>
    <w:multiLevelType w:val="hybridMultilevel"/>
    <w:tmpl w:val="5EBEFEF8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D44"/>
    <w:multiLevelType w:val="multilevel"/>
    <w:tmpl w:val="BDD4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E0675"/>
    <w:multiLevelType w:val="multilevel"/>
    <w:tmpl w:val="B4E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47B48"/>
    <w:multiLevelType w:val="hybridMultilevel"/>
    <w:tmpl w:val="A8E87234"/>
    <w:lvl w:ilvl="0" w:tplc="9382876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E2E39"/>
    <w:multiLevelType w:val="multilevel"/>
    <w:tmpl w:val="169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E17EA"/>
    <w:multiLevelType w:val="multilevel"/>
    <w:tmpl w:val="1CA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25098"/>
    <w:multiLevelType w:val="multilevel"/>
    <w:tmpl w:val="261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A6BC3"/>
    <w:multiLevelType w:val="multilevel"/>
    <w:tmpl w:val="CEC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15CDC"/>
    <w:multiLevelType w:val="hybridMultilevel"/>
    <w:tmpl w:val="A122180C"/>
    <w:lvl w:ilvl="0" w:tplc="C5E0D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918D0"/>
    <w:multiLevelType w:val="multilevel"/>
    <w:tmpl w:val="1FB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76A42"/>
    <w:multiLevelType w:val="multilevel"/>
    <w:tmpl w:val="7614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D4FF7"/>
    <w:multiLevelType w:val="multilevel"/>
    <w:tmpl w:val="D9FE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95F8F"/>
    <w:multiLevelType w:val="multilevel"/>
    <w:tmpl w:val="9148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86D12"/>
    <w:multiLevelType w:val="multilevel"/>
    <w:tmpl w:val="1ED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19A3"/>
    <w:multiLevelType w:val="hybridMultilevel"/>
    <w:tmpl w:val="7DA80762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C73"/>
    <w:multiLevelType w:val="hybridMultilevel"/>
    <w:tmpl w:val="D7D81706"/>
    <w:lvl w:ilvl="0" w:tplc="B5CA9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01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8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EA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1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0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67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86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C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4513F2"/>
    <w:multiLevelType w:val="multilevel"/>
    <w:tmpl w:val="C5A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B72EF"/>
    <w:multiLevelType w:val="multilevel"/>
    <w:tmpl w:val="0CB2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93C52"/>
    <w:multiLevelType w:val="multilevel"/>
    <w:tmpl w:val="A51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6726"/>
    <w:multiLevelType w:val="multilevel"/>
    <w:tmpl w:val="BAF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D5AC1"/>
    <w:multiLevelType w:val="hybridMultilevel"/>
    <w:tmpl w:val="E39A0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34344"/>
    <w:multiLevelType w:val="hybridMultilevel"/>
    <w:tmpl w:val="8918F404"/>
    <w:lvl w:ilvl="0" w:tplc="E5BA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5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0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A8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67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1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4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8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846600"/>
    <w:multiLevelType w:val="hybridMultilevel"/>
    <w:tmpl w:val="E5E4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A1B1A"/>
    <w:multiLevelType w:val="multilevel"/>
    <w:tmpl w:val="DF30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01B2B"/>
    <w:multiLevelType w:val="multilevel"/>
    <w:tmpl w:val="E96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03358"/>
    <w:multiLevelType w:val="multilevel"/>
    <w:tmpl w:val="C98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B59C7"/>
    <w:multiLevelType w:val="hybridMultilevel"/>
    <w:tmpl w:val="C9E4E4C0"/>
    <w:lvl w:ilvl="0" w:tplc="44560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28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C7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85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6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F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C7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DD2F45"/>
    <w:multiLevelType w:val="multilevel"/>
    <w:tmpl w:val="5A1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7B6D14"/>
    <w:multiLevelType w:val="multilevel"/>
    <w:tmpl w:val="A91A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B4FEC"/>
    <w:multiLevelType w:val="hybridMultilevel"/>
    <w:tmpl w:val="9842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35D12"/>
    <w:multiLevelType w:val="multilevel"/>
    <w:tmpl w:val="7E34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230C6F"/>
    <w:multiLevelType w:val="hybridMultilevel"/>
    <w:tmpl w:val="2A98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0303F"/>
    <w:multiLevelType w:val="hybridMultilevel"/>
    <w:tmpl w:val="252A048E"/>
    <w:lvl w:ilvl="0" w:tplc="2062A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07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C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2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0D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4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E1861C6"/>
    <w:multiLevelType w:val="multilevel"/>
    <w:tmpl w:val="622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53D6F"/>
    <w:multiLevelType w:val="multilevel"/>
    <w:tmpl w:val="3C1A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C715D"/>
    <w:multiLevelType w:val="multilevel"/>
    <w:tmpl w:val="9E8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307087">
    <w:abstractNumId w:val="3"/>
  </w:num>
  <w:num w:numId="2" w16cid:durableId="220218017">
    <w:abstractNumId w:val="28"/>
  </w:num>
  <w:num w:numId="3" w16cid:durableId="704525750">
    <w:abstractNumId w:val="1"/>
  </w:num>
  <w:num w:numId="4" w16cid:durableId="2105875023">
    <w:abstractNumId w:val="23"/>
  </w:num>
  <w:num w:numId="5" w16cid:durableId="1672637444">
    <w:abstractNumId w:val="34"/>
  </w:num>
  <w:num w:numId="6" w16cid:durableId="1326324565">
    <w:abstractNumId w:val="29"/>
  </w:num>
  <w:num w:numId="7" w16cid:durableId="1303193657">
    <w:abstractNumId w:val="7"/>
  </w:num>
  <w:num w:numId="8" w16cid:durableId="1699349144">
    <w:abstractNumId w:val="40"/>
  </w:num>
  <w:num w:numId="9" w16cid:durableId="1070999115">
    <w:abstractNumId w:val="18"/>
  </w:num>
  <w:num w:numId="10" w16cid:durableId="2129616705">
    <w:abstractNumId w:val="31"/>
  </w:num>
  <w:num w:numId="11" w16cid:durableId="526526541">
    <w:abstractNumId w:val="26"/>
  </w:num>
  <w:num w:numId="12" w16cid:durableId="51586279">
    <w:abstractNumId w:val="30"/>
  </w:num>
  <w:num w:numId="13" w16cid:durableId="2000231800">
    <w:abstractNumId w:val="37"/>
  </w:num>
  <w:num w:numId="14" w16cid:durableId="61760557">
    <w:abstractNumId w:val="42"/>
  </w:num>
  <w:num w:numId="15" w16cid:durableId="888885030">
    <w:abstractNumId w:val="6"/>
  </w:num>
  <w:num w:numId="16" w16cid:durableId="671374106">
    <w:abstractNumId w:val="27"/>
  </w:num>
  <w:num w:numId="17" w16cid:durableId="876239084">
    <w:abstractNumId w:val="5"/>
  </w:num>
  <w:num w:numId="18" w16cid:durableId="1501315080">
    <w:abstractNumId w:val="9"/>
  </w:num>
  <w:num w:numId="19" w16cid:durableId="1678774410">
    <w:abstractNumId w:val="38"/>
  </w:num>
  <w:num w:numId="20" w16cid:durableId="554202738">
    <w:abstractNumId w:val="10"/>
  </w:num>
  <w:num w:numId="21" w16cid:durableId="1248149631">
    <w:abstractNumId w:val="15"/>
  </w:num>
  <w:num w:numId="22" w16cid:durableId="1565095493">
    <w:abstractNumId w:val="0"/>
  </w:num>
  <w:num w:numId="23" w16cid:durableId="1155143779">
    <w:abstractNumId w:val="22"/>
  </w:num>
  <w:num w:numId="24" w16cid:durableId="847259514">
    <w:abstractNumId w:val="11"/>
  </w:num>
  <w:num w:numId="25" w16cid:durableId="1590430797">
    <w:abstractNumId w:val="8"/>
  </w:num>
  <w:num w:numId="26" w16cid:durableId="1744643855">
    <w:abstractNumId w:val="4"/>
  </w:num>
  <w:num w:numId="27" w16cid:durableId="1219633441">
    <w:abstractNumId w:val="16"/>
  </w:num>
  <w:num w:numId="28" w16cid:durableId="1277516472">
    <w:abstractNumId w:val="41"/>
  </w:num>
  <w:num w:numId="29" w16cid:durableId="969357315">
    <w:abstractNumId w:val="20"/>
  </w:num>
  <w:num w:numId="30" w16cid:durableId="1140879635">
    <w:abstractNumId w:val="17"/>
  </w:num>
  <w:num w:numId="31" w16cid:durableId="469715090">
    <w:abstractNumId w:val="35"/>
  </w:num>
  <w:num w:numId="32" w16cid:durableId="1636906182">
    <w:abstractNumId w:val="21"/>
  </w:num>
  <w:num w:numId="33" w16cid:durableId="1125781511">
    <w:abstractNumId w:val="39"/>
  </w:num>
  <w:num w:numId="34" w16cid:durableId="466582142">
    <w:abstractNumId w:val="24"/>
  </w:num>
  <w:num w:numId="35" w16cid:durableId="2129352883">
    <w:abstractNumId w:val="43"/>
  </w:num>
  <w:num w:numId="36" w16cid:durableId="1985625738">
    <w:abstractNumId w:val="2"/>
  </w:num>
  <w:num w:numId="37" w16cid:durableId="1362435986">
    <w:abstractNumId w:val="36"/>
  </w:num>
  <w:num w:numId="38" w16cid:durableId="34163748">
    <w:abstractNumId w:val="33"/>
  </w:num>
  <w:num w:numId="39" w16cid:durableId="1754274898">
    <w:abstractNumId w:val="32"/>
  </w:num>
  <w:num w:numId="40" w16cid:durableId="1930387512">
    <w:abstractNumId w:val="13"/>
  </w:num>
  <w:num w:numId="41" w16cid:durableId="61043249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798600009">
    <w:abstractNumId w:val="14"/>
  </w:num>
  <w:num w:numId="43" w16cid:durableId="1818566338">
    <w:abstractNumId w:val="19"/>
  </w:num>
  <w:num w:numId="44" w16cid:durableId="124396067">
    <w:abstractNumId w:val="12"/>
  </w:num>
  <w:num w:numId="45" w16cid:durableId="2101825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8"/>
    <w:rsid w:val="00012CBC"/>
    <w:rsid w:val="0001523E"/>
    <w:rsid w:val="00026421"/>
    <w:rsid w:val="00043E7A"/>
    <w:rsid w:val="00047C4E"/>
    <w:rsid w:val="00061A2E"/>
    <w:rsid w:val="000841E8"/>
    <w:rsid w:val="00091636"/>
    <w:rsid w:val="000A56AE"/>
    <w:rsid w:val="000E5DE7"/>
    <w:rsid w:val="00106641"/>
    <w:rsid w:val="00132782"/>
    <w:rsid w:val="001A3005"/>
    <w:rsid w:val="002626CB"/>
    <w:rsid w:val="00291FBB"/>
    <w:rsid w:val="002E5E32"/>
    <w:rsid w:val="002F2107"/>
    <w:rsid w:val="00324D8B"/>
    <w:rsid w:val="00326DA7"/>
    <w:rsid w:val="003941F6"/>
    <w:rsid w:val="00396BC9"/>
    <w:rsid w:val="003E3A5C"/>
    <w:rsid w:val="00441905"/>
    <w:rsid w:val="004724FD"/>
    <w:rsid w:val="004A7598"/>
    <w:rsid w:val="004F688F"/>
    <w:rsid w:val="005E48E7"/>
    <w:rsid w:val="006013A8"/>
    <w:rsid w:val="00602463"/>
    <w:rsid w:val="00617940"/>
    <w:rsid w:val="0065244E"/>
    <w:rsid w:val="006524DB"/>
    <w:rsid w:val="00660B98"/>
    <w:rsid w:val="00663904"/>
    <w:rsid w:val="00670A82"/>
    <w:rsid w:val="00680578"/>
    <w:rsid w:val="006A3EE4"/>
    <w:rsid w:val="00736E2A"/>
    <w:rsid w:val="00745FAB"/>
    <w:rsid w:val="00763720"/>
    <w:rsid w:val="00796183"/>
    <w:rsid w:val="007C4801"/>
    <w:rsid w:val="007D61A3"/>
    <w:rsid w:val="007D715E"/>
    <w:rsid w:val="00816A6F"/>
    <w:rsid w:val="008476A4"/>
    <w:rsid w:val="008A3533"/>
    <w:rsid w:val="008A3726"/>
    <w:rsid w:val="008E7F1B"/>
    <w:rsid w:val="00937FE0"/>
    <w:rsid w:val="00986177"/>
    <w:rsid w:val="009A184D"/>
    <w:rsid w:val="009D5F78"/>
    <w:rsid w:val="00A011D9"/>
    <w:rsid w:val="00A11B6F"/>
    <w:rsid w:val="00A257C5"/>
    <w:rsid w:val="00AC0DA4"/>
    <w:rsid w:val="00AD7238"/>
    <w:rsid w:val="00AE21AC"/>
    <w:rsid w:val="00BC57FC"/>
    <w:rsid w:val="00BC6EE9"/>
    <w:rsid w:val="00BE2078"/>
    <w:rsid w:val="00BF457D"/>
    <w:rsid w:val="00C87B5F"/>
    <w:rsid w:val="00D1489E"/>
    <w:rsid w:val="00D5522A"/>
    <w:rsid w:val="00D717FD"/>
    <w:rsid w:val="00DA18AE"/>
    <w:rsid w:val="00DE72CE"/>
    <w:rsid w:val="00E045BF"/>
    <w:rsid w:val="00E31186"/>
    <w:rsid w:val="00E41005"/>
    <w:rsid w:val="00E443C3"/>
    <w:rsid w:val="00E64945"/>
    <w:rsid w:val="00EA553C"/>
    <w:rsid w:val="00EC54DE"/>
    <w:rsid w:val="00EC66AA"/>
    <w:rsid w:val="00EE5E05"/>
    <w:rsid w:val="00F33D78"/>
    <w:rsid w:val="00F54EF3"/>
    <w:rsid w:val="00F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015"/>
  <w15:chartTrackingRefBased/>
  <w15:docId w15:val="{5D3B2CC7-8F2F-4D50-B24B-53BBB715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107"/>
  </w:style>
  <w:style w:type="paragraph" w:styleId="1">
    <w:name w:val="heading 1"/>
    <w:basedOn w:val="a"/>
    <w:next w:val="a"/>
    <w:link w:val="10"/>
    <w:uiPriority w:val="9"/>
    <w:qFormat/>
    <w:rsid w:val="00AD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7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D7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2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2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2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2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238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61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617940"/>
    <w:rPr>
      <w:b/>
      <w:bCs/>
    </w:rPr>
  </w:style>
  <w:style w:type="paragraph" w:styleId="ad">
    <w:name w:val="Normal (Web)"/>
    <w:basedOn w:val="a"/>
    <w:uiPriority w:val="99"/>
    <w:semiHidden/>
    <w:unhideWhenUsed/>
    <w:rsid w:val="0032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Жукова</dc:creator>
  <cp:keywords/>
  <dc:description/>
  <cp:lastModifiedBy>Мария Жукова</cp:lastModifiedBy>
  <cp:revision>140</cp:revision>
  <cp:lastPrinted>2025-12-14T22:06:00Z</cp:lastPrinted>
  <dcterms:created xsi:type="dcterms:W3CDTF">2025-12-14T20:20:00Z</dcterms:created>
  <dcterms:modified xsi:type="dcterms:W3CDTF">2026-06-07T17:44:00Z</dcterms:modified>
</cp:coreProperties>
</file>